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88584D">
      <w:pPr>
        <w:pStyle w:val="Titre"/>
        <w:jc w:val="center"/>
      </w:pPr>
      <w:r>
        <w:t>Cadre du mémoire technique</w:t>
      </w:r>
      <w:r w:rsidR="0059560E">
        <w:t xml:space="preserve"> </w:t>
      </w:r>
    </w:p>
    <w:p w:rsidR="003B3A4F" w:rsidRPr="003B3A4F" w:rsidRDefault="003B3A4F" w:rsidP="003B3A4F">
      <w:pPr>
        <w:jc w:val="center"/>
        <w:rPr>
          <w:b/>
          <w:sz w:val="28"/>
          <w:szCs w:val="28"/>
        </w:rPr>
      </w:pPr>
      <w:r w:rsidRPr="003B3A4F">
        <w:rPr>
          <w:b/>
          <w:sz w:val="28"/>
          <w:szCs w:val="28"/>
        </w:rPr>
        <w:t xml:space="preserve">NOTE SUR 25 POINTS </w:t>
      </w:r>
    </w:p>
    <w:p w:rsidR="0059560E" w:rsidRPr="0059560E" w:rsidRDefault="0059560E" w:rsidP="0059560E"/>
    <w:p w:rsidR="007E2985" w:rsidRDefault="007E2985" w:rsidP="007E2985">
      <w:r w:rsidRPr="003353AB">
        <w:t>Le mémoire technique est un document qui présente l’offre technique du soumissionnaire répondant à l’ensemble des exigences du CC</w:t>
      </w:r>
      <w:r w:rsidR="00AF67DD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>
        <w:t xml:space="preserve">eut </w:t>
      </w:r>
      <w:r w:rsidRPr="003353AB">
        <w:t>compléter ce cadre en fournissant des informations supplémentaires en annexe.</w:t>
      </w:r>
    </w:p>
    <w:p w:rsidR="007E2985" w:rsidRDefault="007E2985" w:rsidP="007E2985">
      <w:r>
        <w:t>Les réponses doivent concerner spécifiquement le présent marché et ne sauraient rester « génériques » ou générales.</w:t>
      </w:r>
    </w:p>
    <w:p w:rsidR="007E2985" w:rsidRDefault="007E2985" w:rsidP="007E2985">
      <w:r>
        <w:t>Les documents d’ordre général ne concernant pas directement le présent marché sont, le cas échéant, consultés à titre informatif mais ne sont pas pris en compte dans la notation de la qualité technique de l’offre.</w:t>
      </w:r>
    </w:p>
    <w:p w:rsidR="007E2985" w:rsidRDefault="007E2985" w:rsidP="007E2985"/>
    <w:p w:rsidR="000F65DC" w:rsidRDefault="003B3A4F" w:rsidP="00DD5261">
      <w:pPr>
        <w:pStyle w:val="Titre1"/>
      </w:pPr>
      <w:r>
        <w:t xml:space="preserve">PROGRAMME D’EXECUTION – 10 POINTS </w:t>
      </w:r>
    </w:p>
    <w:p w:rsidR="00E43AFF" w:rsidRPr="00E43AFF" w:rsidRDefault="003B3A4F" w:rsidP="00E43AFF">
      <w:pPr>
        <w:rPr>
          <w:rFonts w:cs="Arial"/>
        </w:rPr>
      </w:pPr>
      <w:r>
        <w:rPr>
          <w:rFonts w:cs="Arial"/>
        </w:rPr>
        <w:t xml:space="preserve">Sous-critère 1 : </w:t>
      </w:r>
      <w:r w:rsidR="00E43AFF" w:rsidRPr="00E43AFF">
        <w:rPr>
          <w:rFonts w:cs="Arial"/>
        </w:rPr>
        <w:t>Détail du programme d’exécution des travaux mettant en avant les procédés d’exécutions envisagés, les moyens qui seront utilisés et la durée approximative de chaque phase.</w:t>
      </w:r>
    </w:p>
    <w:p w:rsidR="00E43AFF" w:rsidRDefault="00E43AF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DD5261">
      <w:pPr>
        <w:pStyle w:val="Titre1"/>
      </w:pPr>
      <w:r>
        <w:t xml:space="preserve">SECURITE DES TRAVAILLEURS </w:t>
      </w:r>
      <w:r>
        <w:t xml:space="preserve"> –</w:t>
      </w:r>
      <w:r>
        <w:t xml:space="preserve"> 5</w:t>
      </w:r>
      <w:r>
        <w:t xml:space="preserve"> POINTS </w:t>
      </w:r>
    </w:p>
    <w:p w:rsidR="003B3A4F" w:rsidRPr="00E43AFF" w:rsidRDefault="003B3A4F" w:rsidP="00E43AFF">
      <w:pPr>
        <w:rPr>
          <w:rFonts w:cs="Arial"/>
        </w:rPr>
      </w:pPr>
    </w:p>
    <w:p w:rsidR="00E43AFF" w:rsidRDefault="00E43AFF" w:rsidP="00E43AFF">
      <w:pPr>
        <w:rPr>
          <w:rFonts w:cs="Arial"/>
        </w:rPr>
      </w:pPr>
      <w:r w:rsidRPr="00E43AFF">
        <w:rPr>
          <w:rFonts w:cs="Arial"/>
        </w:rPr>
        <w:t xml:space="preserve">Sous-critère 2 : Moyens mis en œuvre pour assurer la sécurité </w:t>
      </w:r>
      <w:r>
        <w:rPr>
          <w:rFonts w:cs="Arial"/>
        </w:rPr>
        <w:t>des travailleurs et des tiers.</w:t>
      </w:r>
    </w:p>
    <w:p w:rsidR="003B3A4F" w:rsidRDefault="003B3A4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DD5261">
      <w:pPr>
        <w:pStyle w:val="Titre1"/>
      </w:pPr>
      <w:r>
        <w:t>coordination – continuite de sevice – 5 points</w:t>
      </w:r>
    </w:p>
    <w:p w:rsidR="00E43AFF" w:rsidRPr="00E43AFF" w:rsidRDefault="00E43AFF" w:rsidP="00E43AFF">
      <w:pPr>
        <w:rPr>
          <w:rFonts w:cs="Arial"/>
        </w:rPr>
      </w:pPr>
    </w:p>
    <w:p w:rsidR="00E43AFF" w:rsidRPr="00E43AFF" w:rsidRDefault="00E43AFF" w:rsidP="00E43AFF">
      <w:pPr>
        <w:rPr>
          <w:rFonts w:cs="Arial"/>
        </w:rPr>
      </w:pPr>
      <w:r w:rsidRPr="00E43AFF">
        <w:rPr>
          <w:rFonts w:cs="Arial"/>
        </w:rPr>
        <w:t xml:space="preserve">Sous-critère 3 : Moyens mis en œuvre par l’entreprise pour faciliter la coordination militaire/entreprise et assurer la continuité de service. </w:t>
      </w:r>
    </w:p>
    <w:p w:rsidR="00E43AFF" w:rsidRDefault="00E43AF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E43AFF">
      <w:pPr>
        <w:rPr>
          <w:rFonts w:cs="Arial"/>
        </w:rPr>
      </w:pPr>
    </w:p>
    <w:p w:rsidR="003B3A4F" w:rsidRDefault="003B3A4F" w:rsidP="00DD5261">
      <w:pPr>
        <w:pStyle w:val="Titre1"/>
      </w:pPr>
      <w:r>
        <w:t>PROcedures de purge</w:t>
      </w:r>
      <w:r>
        <w:t xml:space="preserve"> –</w:t>
      </w:r>
      <w:r>
        <w:t xml:space="preserve"> 5</w:t>
      </w:r>
      <w:r>
        <w:t xml:space="preserve"> POINTS </w:t>
      </w:r>
    </w:p>
    <w:p w:rsidR="003B3A4F" w:rsidRPr="00E43AFF" w:rsidRDefault="003B3A4F" w:rsidP="00E43AFF">
      <w:pPr>
        <w:rPr>
          <w:rFonts w:cs="Arial"/>
        </w:rPr>
      </w:pPr>
    </w:p>
    <w:p w:rsidR="00E43AFF" w:rsidRPr="00C84DDD" w:rsidRDefault="00E43AFF" w:rsidP="00E43AFF">
      <w:pPr>
        <w:rPr>
          <w:rFonts w:cs="Arial"/>
        </w:rPr>
      </w:pPr>
      <w:r w:rsidRPr="00E43AFF">
        <w:rPr>
          <w:rFonts w:cs="Arial"/>
        </w:rPr>
        <w:t xml:space="preserve">Sous-critère 4 : </w:t>
      </w:r>
      <w:r>
        <w:rPr>
          <w:rFonts w:cs="Arial"/>
        </w:rPr>
        <w:t>Descriptif des procédures de purge de l’ancien réseau AEP.</w:t>
      </w:r>
    </w:p>
    <w:p w:rsidR="00D32C53" w:rsidRDefault="00D32C53" w:rsidP="00E21913">
      <w:pPr>
        <w:rPr>
          <w:rFonts w:cs="Arial"/>
        </w:rPr>
      </w:pPr>
    </w:p>
    <w:p w:rsidR="00DD5261" w:rsidRDefault="00DD5261" w:rsidP="00E21913">
      <w:pPr>
        <w:rPr>
          <w:rFonts w:cs="Arial"/>
        </w:rPr>
      </w:pPr>
    </w:p>
    <w:p w:rsidR="00DD5261" w:rsidRDefault="00DD5261" w:rsidP="00DD5261">
      <w:pPr>
        <w:pStyle w:val="Titre"/>
        <w:jc w:val="center"/>
      </w:pPr>
      <w:r>
        <w:lastRenderedPageBreak/>
        <w:t xml:space="preserve">Cadre du mémoire </w:t>
      </w:r>
      <w:r>
        <w:t>ACHAT RESPONSABLE</w:t>
      </w:r>
    </w:p>
    <w:p w:rsidR="00DD5261" w:rsidRPr="003B3A4F" w:rsidRDefault="00DD5261" w:rsidP="00DD5261">
      <w:pPr>
        <w:jc w:val="center"/>
        <w:rPr>
          <w:b/>
          <w:sz w:val="28"/>
          <w:szCs w:val="28"/>
        </w:rPr>
      </w:pPr>
      <w:r w:rsidRPr="003B3A4F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OTE SUR </w:t>
      </w:r>
      <w:r w:rsidRPr="003B3A4F">
        <w:rPr>
          <w:b/>
          <w:sz w:val="28"/>
          <w:szCs w:val="28"/>
        </w:rPr>
        <w:t xml:space="preserve">5 POINTS </w:t>
      </w:r>
    </w:p>
    <w:p w:rsidR="00E21F35" w:rsidRDefault="00E21F35" w:rsidP="00E21F35"/>
    <w:p w:rsidR="00E21F35" w:rsidRDefault="00E21F35" w:rsidP="00E21F35">
      <w:r>
        <w:t xml:space="preserve">Le mémoire achat responsable </w:t>
      </w:r>
      <w:r w:rsidRPr="003353AB">
        <w:t>est un document qui présente l’offre technique du soumissionnaire répondant à l’ensemble des exigences du CC</w:t>
      </w:r>
      <w:r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>
        <w:t xml:space="preserve">eut </w:t>
      </w:r>
      <w:r w:rsidRPr="003353AB">
        <w:t>compléter ce cadre en fournissant des informations supplémentaires en annexe.</w:t>
      </w:r>
    </w:p>
    <w:p w:rsidR="00E21F35" w:rsidRDefault="00E21F35" w:rsidP="00E21F35">
      <w:r>
        <w:t>Les réponses doivent concerner spécifiquement le présent marché et ne sauraient rester « génériques » ou générales.</w:t>
      </w:r>
    </w:p>
    <w:p w:rsidR="00E21F35" w:rsidRDefault="00E21F35" w:rsidP="00E21F35">
      <w:r>
        <w:t>Les documents d’ordre général ne concernant pas directement le présent marché sont, le cas échéant, consultés à titre informatif mais ne sont pas pris en compte dans la notation de la qualité technique de l’offre.</w:t>
      </w:r>
    </w:p>
    <w:p w:rsidR="00DD5261" w:rsidRDefault="00DD5261" w:rsidP="00E21913">
      <w:pPr>
        <w:rPr>
          <w:rFonts w:cs="Arial"/>
        </w:rPr>
      </w:pPr>
    </w:p>
    <w:p w:rsidR="00E21F35" w:rsidRDefault="00E21F35" w:rsidP="00E21F35">
      <w:pPr>
        <w:rPr>
          <w:rFonts w:cs="Arial"/>
        </w:rPr>
      </w:pPr>
      <w:r>
        <w:rPr>
          <w:rFonts w:cs="Arial"/>
        </w:rPr>
        <w:t xml:space="preserve">Trois </w:t>
      </w:r>
      <w:r>
        <w:rPr>
          <w:rFonts w:cs="Arial"/>
        </w:rPr>
        <w:t>sous-</w:t>
      </w:r>
      <w:r>
        <w:rPr>
          <w:rFonts w:cs="Arial"/>
        </w:rPr>
        <w:t>critères à développer :</w:t>
      </w:r>
    </w:p>
    <w:p w:rsidR="00DD5261" w:rsidRDefault="00DD5261" w:rsidP="00E21913">
      <w:pPr>
        <w:rPr>
          <w:rFonts w:cs="Arial"/>
        </w:rPr>
      </w:pPr>
    </w:p>
    <w:p w:rsidR="00DD5261" w:rsidRPr="00C84DDD" w:rsidRDefault="00DD5261" w:rsidP="00E21913">
      <w:pPr>
        <w:rPr>
          <w:rFonts w:cs="Arial"/>
        </w:rPr>
      </w:pPr>
    </w:p>
    <w:p w:rsidR="007E2985" w:rsidRDefault="00E21F35" w:rsidP="00DD5261">
      <w:pPr>
        <w:pStyle w:val="Titre1"/>
        <w:numPr>
          <w:ilvl w:val="0"/>
          <w:numId w:val="17"/>
        </w:numPr>
      </w:pPr>
      <w:r>
        <w:t>PROVENANCE DES PRODUITS – 2 POINTS</w:t>
      </w:r>
    </w:p>
    <w:p w:rsidR="00E43AFF" w:rsidRPr="0059560E" w:rsidRDefault="00E43AFF" w:rsidP="0059560E">
      <w:pPr>
        <w:rPr>
          <w:rFonts w:cs="Arial"/>
        </w:rPr>
      </w:pPr>
    </w:p>
    <w:p w:rsidR="00E43AFF" w:rsidRPr="00E43AFF" w:rsidRDefault="00E43AFF" w:rsidP="00E43AFF">
      <w:pPr>
        <w:rPr>
          <w:rFonts w:cs="Arial"/>
        </w:rPr>
      </w:pPr>
      <w:r w:rsidRPr="00E43AFF">
        <w:rPr>
          <w:rFonts w:cs="Arial"/>
        </w:rPr>
        <w:t>Sous-critère 1 : Indication sur la provenance des matériaux (un circuit court sera valorisé).</w:t>
      </w:r>
    </w:p>
    <w:p w:rsidR="00E43AFF" w:rsidRDefault="00E43AFF" w:rsidP="00E43AFF">
      <w:pPr>
        <w:rPr>
          <w:rFonts w:cs="Arial"/>
        </w:rPr>
      </w:pPr>
    </w:p>
    <w:p w:rsidR="00E21F35" w:rsidRDefault="00E21F35" w:rsidP="00E43AFF">
      <w:pPr>
        <w:rPr>
          <w:rFonts w:cs="Arial"/>
        </w:rPr>
      </w:pPr>
    </w:p>
    <w:p w:rsidR="00E21F35" w:rsidRDefault="00E21F35" w:rsidP="00E21F35">
      <w:pPr>
        <w:pStyle w:val="Titre1"/>
        <w:numPr>
          <w:ilvl w:val="0"/>
          <w:numId w:val="17"/>
        </w:numPr>
      </w:pPr>
      <w:r>
        <w:t>mise en œuvre d’actions ecoresponsables</w:t>
      </w:r>
      <w:r>
        <w:t xml:space="preserve"> – 2 POINTS</w:t>
      </w:r>
    </w:p>
    <w:p w:rsidR="00E21F35" w:rsidRPr="00E43AFF" w:rsidRDefault="00E21F35" w:rsidP="00E43AFF">
      <w:pPr>
        <w:rPr>
          <w:rFonts w:cs="Arial"/>
        </w:rPr>
      </w:pPr>
    </w:p>
    <w:p w:rsidR="00E43AFF" w:rsidRPr="00E43AFF" w:rsidRDefault="00E43AFF" w:rsidP="00E43AFF">
      <w:pPr>
        <w:rPr>
          <w:rFonts w:cs="Arial"/>
        </w:rPr>
      </w:pPr>
      <w:r w:rsidRPr="00E43AFF">
        <w:rPr>
          <w:rFonts w:cs="Arial"/>
        </w:rPr>
        <w:t xml:space="preserve">Sous-critère 2 : Mise en œuvre d’action écoresponsable : Mesures prises pour limiter l’impact carbone de son activité dans les déplacements ou dans les approvisionnements. </w:t>
      </w:r>
    </w:p>
    <w:p w:rsidR="00E43AFF" w:rsidRDefault="00E43AFF" w:rsidP="00E43AFF">
      <w:pPr>
        <w:rPr>
          <w:rFonts w:cs="Arial"/>
        </w:rPr>
      </w:pPr>
    </w:p>
    <w:p w:rsidR="00E21F35" w:rsidRDefault="00E21F35" w:rsidP="00E43AFF">
      <w:pPr>
        <w:rPr>
          <w:rFonts w:cs="Arial"/>
        </w:rPr>
      </w:pPr>
    </w:p>
    <w:p w:rsidR="00E21F35" w:rsidRDefault="00E21F35" w:rsidP="00E21F35">
      <w:pPr>
        <w:pStyle w:val="Titre1"/>
        <w:numPr>
          <w:ilvl w:val="0"/>
          <w:numId w:val="17"/>
        </w:numPr>
      </w:pPr>
      <w:r>
        <w:t>gestion des dechets</w:t>
      </w:r>
      <w:r>
        <w:t xml:space="preserve"> –</w:t>
      </w:r>
      <w:r>
        <w:t xml:space="preserve"> 1</w:t>
      </w:r>
      <w:r>
        <w:t xml:space="preserve"> POINT</w:t>
      </w:r>
    </w:p>
    <w:p w:rsidR="0059560E" w:rsidRDefault="00E43AFF" w:rsidP="00E43AFF">
      <w:pPr>
        <w:rPr>
          <w:rFonts w:cs="Arial"/>
        </w:rPr>
      </w:pPr>
      <w:bookmarkStart w:id="0" w:name="_GoBack"/>
      <w:bookmarkEnd w:id="0"/>
      <w:r w:rsidRPr="00E43AFF">
        <w:rPr>
          <w:rFonts w:cs="Arial"/>
        </w:rPr>
        <w:t>Sous-critère 3 : Gestion des déchets du chantier : tri, stockage, y compris les moyens mis en œuvre pour éviter d'éventuelles pollutions, évacuation et recyclage.</w:t>
      </w:r>
    </w:p>
    <w:sectPr w:rsidR="005956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5DF" w:rsidRDefault="00D055DF" w:rsidP="00542DFB">
      <w:pPr>
        <w:spacing w:before="0" w:after="0" w:line="240" w:lineRule="auto"/>
      </w:pPr>
      <w:r>
        <w:separator/>
      </w:r>
    </w:p>
  </w:endnote>
  <w:endnote w:type="continuationSeparator" w:id="0">
    <w:p w:rsidR="00D055DF" w:rsidRDefault="00D055DF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4611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710B" w:rsidRPr="005D710B" w:rsidRDefault="005D710B">
            <w:pPr>
              <w:pStyle w:val="Pieddepage"/>
            </w:pPr>
            <w:r w:rsidRPr="005D710B">
              <w:t xml:space="preserve">Page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PAGE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D055DF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  <w:r w:rsidRPr="005D710B">
              <w:t xml:space="preserve"> sur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NUMPAGES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D055DF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710B" w:rsidRDefault="005D71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5DF" w:rsidRDefault="00D055DF" w:rsidP="00542DFB">
      <w:pPr>
        <w:spacing w:before="0" w:after="0" w:line="240" w:lineRule="auto"/>
      </w:pPr>
      <w:r>
        <w:separator/>
      </w:r>
    </w:p>
  </w:footnote>
  <w:footnote w:type="continuationSeparator" w:id="0">
    <w:p w:rsidR="00D055DF" w:rsidRDefault="00D055DF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985" w:rsidRPr="005259AA" w:rsidRDefault="00C7265F" w:rsidP="00AD60A0">
    <w:pPr>
      <w:pStyle w:val="En-tte"/>
      <w:ind w:left="708"/>
      <w:jc w:val="right"/>
      <w:rPr>
        <w:rStyle w:val="Emphaseintense"/>
      </w:rPr>
    </w:pPr>
    <w:r>
      <w:rPr>
        <w:rStyle w:val="Emphaseintense"/>
      </w:rPr>
      <w:t xml:space="preserve">DAF_2025_001312           </w:t>
    </w:r>
    <w:r w:rsidR="00B84B29">
      <w:rPr>
        <w:rStyle w:val="Emphaseintense"/>
      </w:rPr>
      <w:t xml:space="preserve">ESID </w:t>
    </w:r>
    <w:r w:rsidR="00E43AFF">
      <w:rPr>
        <w:rStyle w:val="Emphaseintense"/>
      </w:rPr>
      <w:t>25 260</w:t>
    </w:r>
    <w:r w:rsidR="00D95968">
      <w:rPr>
        <w:rStyle w:val="Emphaseintens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2A2EE6"/>
    <w:multiLevelType w:val="hybridMultilevel"/>
    <w:tmpl w:val="D688D036"/>
    <w:lvl w:ilvl="0" w:tplc="37F63E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8158A"/>
    <w:multiLevelType w:val="multilevel"/>
    <w:tmpl w:val="884A190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60255"/>
    <w:rsid w:val="00091793"/>
    <w:rsid w:val="00091BFF"/>
    <w:rsid w:val="000A6D2A"/>
    <w:rsid w:val="000C5AB6"/>
    <w:rsid w:val="000F65DC"/>
    <w:rsid w:val="000F67AC"/>
    <w:rsid w:val="00121C58"/>
    <w:rsid w:val="001462E3"/>
    <w:rsid w:val="001565C6"/>
    <w:rsid w:val="001A7B87"/>
    <w:rsid w:val="001B340C"/>
    <w:rsid w:val="00206CB6"/>
    <w:rsid w:val="00212A83"/>
    <w:rsid w:val="00214891"/>
    <w:rsid w:val="00264F6B"/>
    <w:rsid w:val="00272322"/>
    <w:rsid w:val="00283412"/>
    <w:rsid w:val="002A0B70"/>
    <w:rsid w:val="002A76CE"/>
    <w:rsid w:val="002B763F"/>
    <w:rsid w:val="002C250F"/>
    <w:rsid w:val="002E4A1D"/>
    <w:rsid w:val="0031197A"/>
    <w:rsid w:val="003353AB"/>
    <w:rsid w:val="003A157C"/>
    <w:rsid w:val="003B3A4F"/>
    <w:rsid w:val="003E5EE6"/>
    <w:rsid w:val="00403987"/>
    <w:rsid w:val="00441A04"/>
    <w:rsid w:val="004603E0"/>
    <w:rsid w:val="004674F4"/>
    <w:rsid w:val="004A6722"/>
    <w:rsid w:val="004D44CB"/>
    <w:rsid w:val="005222A5"/>
    <w:rsid w:val="00542DFB"/>
    <w:rsid w:val="0055709F"/>
    <w:rsid w:val="005613CC"/>
    <w:rsid w:val="00563A0A"/>
    <w:rsid w:val="00577477"/>
    <w:rsid w:val="0059525D"/>
    <w:rsid w:val="0059560E"/>
    <w:rsid w:val="005A0CE1"/>
    <w:rsid w:val="005D5B52"/>
    <w:rsid w:val="005D710B"/>
    <w:rsid w:val="005F0438"/>
    <w:rsid w:val="00620381"/>
    <w:rsid w:val="00622051"/>
    <w:rsid w:val="0062228A"/>
    <w:rsid w:val="00625306"/>
    <w:rsid w:val="006338E4"/>
    <w:rsid w:val="006626C3"/>
    <w:rsid w:val="0068442D"/>
    <w:rsid w:val="00691953"/>
    <w:rsid w:val="006A2CC0"/>
    <w:rsid w:val="006A33C2"/>
    <w:rsid w:val="006A399A"/>
    <w:rsid w:val="006F1D6A"/>
    <w:rsid w:val="00711B6B"/>
    <w:rsid w:val="00745D99"/>
    <w:rsid w:val="00747FB2"/>
    <w:rsid w:val="007C3FF0"/>
    <w:rsid w:val="007E2985"/>
    <w:rsid w:val="008177FC"/>
    <w:rsid w:val="008178AC"/>
    <w:rsid w:val="00880A5B"/>
    <w:rsid w:val="0088584D"/>
    <w:rsid w:val="00885A1C"/>
    <w:rsid w:val="008B0B8E"/>
    <w:rsid w:val="008C4DF3"/>
    <w:rsid w:val="008F48AE"/>
    <w:rsid w:val="009773E3"/>
    <w:rsid w:val="0098651F"/>
    <w:rsid w:val="00990ABB"/>
    <w:rsid w:val="00996BB4"/>
    <w:rsid w:val="00A25BB6"/>
    <w:rsid w:val="00A4386D"/>
    <w:rsid w:val="00A90255"/>
    <w:rsid w:val="00AD2E81"/>
    <w:rsid w:val="00AD60A0"/>
    <w:rsid w:val="00AE18CB"/>
    <w:rsid w:val="00AF67DD"/>
    <w:rsid w:val="00B111C1"/>
    <w:rsid w:val="00B64B05"/>
    <w:rsid w:val="00B72E9A"/>
    <w:rsid w:val="00B84B29"/>
    <w:rsid w:val="00B943D2"/>
    <w:rsid w:val="00BE30A3"/>
    <w:rsid w:val="00C127F9"/>
    <w:rsid w:val="00C24F8E"/>
    <w:rsid w:val="00C505EE"/>
    <w:rsid w:val="00C7265F"/>
    <w:rsid w:val="00C839F9"/>
    <w:rsid w:val="00C84DDD"/>
    <w:rsid w:val="00CA10B0"/>
    <w:rsid w:val="00CC2B5B"/>
    <w:rsid w:val="00D055DF"/>
    <w:rsid w:val="00D06E4A"/>
    <w:rsid w:val="00D315B5"/>
    <w:rsid w:val="00D32C53"/>
    <w:rsid w:val="00D516BD"/>
    <w:rsid w:val="00D95968"/>
    <w:rsid w:val="00DD4F65"/>
    <w:rsid w:val="00DD5261"/>
    <w:rsid w:val="00DE45AD"/>
    <w:rsid w:val="00E172AA"/>
    <w:rsid w:val="00E21913"/>
    <w:rsid w:val="00E21F35"/>
    <w:rsid w:val="00E43AFF"/>
    <w:rsid w:val="00E55D4E"/>
    <w:rsid w:val="00E935BA"/>
    <w:rsid w:val="00E95134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B6307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C2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D5261"/>
    <w:pPr>
      <w:numPr>
        <w:numId w:val="1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D5261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2B2C-5F68-4D42-AB74-3CEEC4FE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5</cp:revision>
  <dcterms:created xsi:type="dcterms:W3CDTF">2025-09-18T13:56:00Z</dcterms:created>
  <dcterms:modified xsi:type="dcterms:W3CDTF">2025-09-18T14:05:00Z</dcterms:modified>
</cp:coreProperties>
</file>